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288994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847862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317415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819441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21908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148816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D4F53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25855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D4F53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144869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35419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29539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14905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23410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343429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1422042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384563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D4F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1380908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8D4F53">
        <w:rPr>
          <w:rFonts w:ascii="Arial" w:hAnsi="Arial" w:cs="Arial"/>
        </w:rPr>
        <w:t>wek, dnia 21.01.2022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E1ACC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D4F53"/>
    <w:rsid w:val="008F24A5"/>
    <w:rsid w:val="0094533F"/>
    <w:rsid w:val="00A427B5"/>
    <w:rsid w:val="00AE2420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922F-5339-4B67-983A-88C91D4F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19 Bajka we Włocławku</dc:title>
  <dc:subject>Majątek</dc:subject>
  <dc:creator>Kinga Siecińska</dc:creator>
  <cp:keywords>Majątek</cp:keywords>
  <cp:lastModifiedBy>PP 8</cp:lastModifiedBy>
  <cp:revision>8</cp:revision>
  <dcterms:created xsi:type="dcterms:W3CDTF">2023-01-31T08:56:00Z</dcterms:created>
  <dcterms:modified xsi:type="dcterms:W3CDTF">2023-02-06T13:48:00Z</dcterms:modified>
</cp:coreProperties>
</file>